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68BC" w14:textId="339CDE9F" w:rsidR="00C346D3" w:rsidRDefault="00964DC4">
      <w:r>
        <w:rPr>
          <w:noProof/>
        </w:rPr>
        <w:drawing>
          <wp:anchor distT="0" distB="0" distL="114300" distR="114300" simplePos="0" relativeHeight="251657728" behindDoc="0" locked="0" layoutInCell="1" allowOverlap="1" wp14:anchorId="4ACAAE3D" wp14:editId="0DC054CA">
            <wp:simplePos x="0" y="0"/>
            <wp:positionH relativeFrom="column">
              <wp:posOffset>4343400</wp:posOffset>
            </wp:positionH>
            <wp:positionV relativeFrom="paragraph">
              <wp:posOffset>-600075</wp:posOffset>
            </wp:positionV>
            <wp:extent cx="1917700" cy="141097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EAC3" w14:textId="77777777" w:rsidR="00C346D3" w:rsidRDefault="00C346D3"/>
    <w:p w14:paraId="68FEF50F" w14:textId="77777777" w:rsidR="00BB4ACB" w:rsidRPr="00D45343" w:rsidRDefault="00186610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Dear </w:t>
      </w:r>
      <w:r w:rsidR="004832B3" w:rsidRPr="00D45343">
        <w:rPr>
          <w:rFonts w:ascii="Open Sans" w:hAnsi="Open Sans" w:cs="Open Sans"/>
          <w:sz w:val="20"/>
          <w:szCs w:val="20"/>
        </w:rPr>
        <w:t>&lt;</w:t>
      </w:r>
      <w:r w:rsidRPr="00D45343">
        <w:rPr>
          <w:rFonts w:ascii="Open Sans" w:hAnsi="Open Sans" w:cs="Open Sans"/>
          <w:sz w:val="20"/>
          <w:szCs w:val="20"/>
        </w:rPr>
        <w:t>Supervisor’s Name</w:t>
      </w:r>
      <w:r w:rsidR="004832B3" w:rsidRPr="00D45343">
        <w:rPr>
          <w:rFonts w:ascii="Open Sans" w:hAnsi="Open Sans" w:cs="Open Sans"/>
          <w:sz w:val="20"/>
          <w:szCs w:val="20"/>
        </w:rPr>
        <w:t>&gt;</w:t>
      </w:r>
      <w:r w:rsidRPr="00D45343">
        <w:rPr>
          <w:rFonts w:ascii="Open Sans" w:hAnsi="Open Sans" w:cs="Open Sans"/>
          <w:sz w:val="20"/>
          <w:szCs w:val="20"/>
        </w:rPr>
        <w:t>:</w:t>
      </w:r>
    </w:p>
    <w:p w14:paraId="180C1F76" w14:textId="748A6051" w:rsidR="00815942" w:rsidRPr="00D45343" w:rsidRDefault="006B6DF7" w:rsidP="001652FD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I would like to </w:t>
      </w:r>
      <w:r w:rsidR="006757A1" w:rsidRPr="00D45343">
        <w:rPr>
          <w:rFonts w:ascii="Open Sans" w:hAnsi="Open Sans" w:cs="Open Sans"/>
          <w:sz w:val="20"/>
          <w:szCs w:val="20"/>
        </w:rPr>
        <w:t>purchase</w:t>
      </w:r>
      <w:r w:rsidR="007D501C" w:rsidRPr="00D45343">
        <w:rPr>
          <w:rFonts w:ascii="Open Sans" w:hAnsi="Open Sans" w:cs="Open Sans"/>
          <w:sz w:val="20"/>
          <w:szCs w:val="20"/>
        </w:rPr>
        <w:t xml:space="preserve"> </w:t>
      </w:r>
      <w:r w:rsidR="00186610" w:rsidRPr="00D45343">
        <w:rPr>
          <w:rFonts w:ascii="Open Sans" w:hAnsi="Open Sans" w:cs="Open Sans"/>
          <w:sz w:val="20"/>
          <w:szCs w:val="20"/>
        </w:rPr>
        <w:t xml:space="preserve">the </w:t>
      </w:r>
      <w:r w:rsidR="006757A1" w:rsidRPr="00D45343">
        <w:rPr>
          <w:rFonts w:ascii="Open Sans" w:hAnsi="Open Sans" w:cs="Open Sans"/>
          <w:sz w:val="20"/>
          <w:szCs w:val="20"/>
        </w:rPr>
        <w:t>2022</w:t>
      </w:r>
      <w:r w:rsidR="004F4687" w:rsidRPr="00D45343">
        <w:rPr>
          <w:rFonts w:ascii="Open Sans" w:hAnsi="Open Sans" w:cs="Open Sans"/>
          <w:sz w:val="20"/>
          <w:szCs w:val="20"/>
        </w:rPr>
        <w:t xml:space="preserve"> OSAP Dental Infection Control Boot Camp</w:t>
      </w:r>
      <w:r w:rsidR="004F4687" w:rsidRPr="00D45343">
        <w:rPr>
          <w:rFonts w:ascii="Open Sans" w:hAnsi="Open Sans" w:cs="Open Sans"/>
          <w:sz w:val="20"/>
          <w:szCs w:val="20"/>
          <w:vertAlign w:val="superscript"/>
        </w:rPr>
        <w:t>TM</w:t>
      </w:r>
      <w:r w:rsidR="006757A1" w:rsidRPr="00D45343">
        <w:rPr>
          <w:rFonts w:ascii="Open Sans" w:hAnsi="Open Sans" w:cs="Open Sans"/>
          <w:sz w:val="20"/>
          <w:szCs w:val="20"/>
        </w:rPr>
        <w:t xml:space="preserve"> on-demand recordings. </w:t>
      </w:r>
      <w:r w:rsidR="00186610" w:rsidRPr="00D45343">
        <w:rPr>
          <w:rFonts w:ascii="Open Sans" w:hAnsi="Open Sans" w:cs="Open Sans"/>
          <w:sz w:val="20"/>
          <w:szCs w:val="20"/>
        </w:rPr>
        <w:t xml:space="preserve"> </w:t>
      </w:r>
    </w:p>
    <w:p w14:paraId="241FB1A2" w14:textId="1D0102AB" w:rsidR="001652FD" w:rsidRPr="00D45343" w:rsidRDefault="004F4687" w:rsidP="001652FD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The </w:t>
      </w:r>
      <w:r w:rsidR="006757A1" w:rsidRPr="00D45343">
        <w:rPr>
          <w:rFonts w:ascii="Open Sans" w:hAnsi="Open Sans" w:cs="Open Sans"/>
          <w:sz w:val="20"/>
          <w:szCs w:val="20"/>
        </w:rPr>
        <w:t xml:space="preserve">2022 </w:t>
      </w:r>
      <w:r w:rsidRPr="00D45343">
        <w:rPr>
          <w:rFonts w:ascii="Open Sans" w:hAnsi="Open Sans" w:cs="Open Sans"/>
          <w:sz w:val="20"/>
          <w:szCs w:val="20"/>
        </w:rPr>
        <w:t>OSAP Dental Infection Control Boot Camp</w:t>
      </w:r>
      <w:r w:rsidRPr="00D45343">
        <w:rPr>
          <w:rFonts w:ascii="Open Sans" w:hAnsi="Open Sans" w:cs="Open Sans"/>
          <w:sz w:val="20"/>
          <w:szCs w:val="20"/>
          <w:vertAlign w:val="superscript"/>
        </w:rPr>
        <w:t>TM</w:t>
      </w:r>
      <w:r w:rsidRPr="00D45343">
        <w:rPr>
          <w:rFonts w:ascii="Open Sans" w:hAnsi="Open Sans" w:cs="Open Sans"/>
          <w:sz w:val="20"/>
          <w:szCs w:val="20"/>
        </w:rPr>
        <w:t xml:space="preserve"> is a fast-paced, foundational level educational course presented by national and international experts in dental infection prevention and patient safety. The course curriculum is based on the </w:t>
      </w:r>
      <w:hyperlink r:id="rId12" w:tgtFrame="_blank" w:history="1">
        <w:r w:rsidRPr="00D45343">
          <w:rPr>
            <w:rStyle w:val="Hyperlink"/>
            <w:rFonts w:ascii="Open Sans" w:hAnsi="Open Sans" w:cs="Open Sans"/>
            <w:sz w:val="20"/>
            <w:szCs w:val="20"/>
          </w:rPr>
          <w:t>CDC Guidelines for Infection Control in Dental Health-Care Settings-2003</w:t>
        </w:r>
      </w:hyperlink>
      <w:r w:rsidRPr="00D45343">
        <w:rPr>
          <w:rFonts w:ascii="Open Sans" w:hAnsi="Open Sans" w:cs="Open Sans"/>
          <w:sz w:val="20"/>
          <w:szCs w:val="20"/>
        </w:rPr>
        <w:t>, the </w:t>
      </w:r>
      <w:hyperlink r:id="rId13" w:tgtFrame="_blank" w:history="1">
        <w:r w:rsidRPr="00D45343">
          <w:rPr>
            <w:rStyle w:val="Hyperlink"/>
            <w:rFonts w:ascii="Open Sans" w:hAnsi="Open Sans" w:cs="Open Sans"/>
            <w:sz w:val="20"/>
            <w:szCs w:val="20"/>
          </w:rPr>
          <w:t>2016 Summary of Infection Prevention Practices in Dental Settings: Basic Expectations for Safe Care</w:t>
        </w:r>
      </w:hyperlink>
      <w:r w:rsidRPr="00D45343">
        <w:rPr>
          <w:rFonts w:ascii="Open Sans" w:hAnsi="Open Sans" w:cs="Open Sans"/>
          <w:sz w:val="20"/>
          <w:szCs w:val="20"/>
        </w:rPr>
        <w:t>, and </w:t>
      </w:r>
      <w:hyperlink r:id="rId14" w:tgtFrame="_blank" w:history="1">
        <w:r w:rsidRPr="00D45343">
          <w:rPr>
            <w:rStyle w:val="Hyperlink"/>
            <w:rFonts w:ascii="Open Sans" w:hAnsi="Open Sans" w:cs="Open Sans"/>
            <w:sz w:val="20"/>
            <w:szCs w:val="20"/>
          </w:rPr>
          <w:t>OSHA Bloodborne Pathogens Standard (1910.1030)</w:t>
        </w:r>
      </w:hyperlink>
      <w:r w:rsidRPr="00D45343">
        <w:rPr>
          <w:rFonts w:ascii="Open Sans" w:hAnsi="Open Sans" w:cs="Open Sans"/>
          <w:sz w:val="20"/>
          <w:szCs w:val="20"/>
        </w:rPr>
        <w:t>. This year, due to the COVID-19 pandemic, course content will also cover interim guidance and any related regulations.</w:t>
      </w:r>
      <w:r w:rsidRPr="00D45343">
        <w:rPr>
          <w:rFonts w:ascii="Open Sans" w:hAnsi="Open Sans" w:cs="Open Sans"/>
          <w:sz w:val="20"/>
          <w:szCs w:val="20"/>
        </w:rPr>
        <w:br/>
      </w:r>
      <w:r w:rsidRPr="00D45343">
        <w:rPr>
          <w:rFonts w:ascii="Open Sans" w:hAnsi="Open Sans" w:cs="Open Sans"/>
          <w:sz w:val="20"/>
          <w:szCs w:val="20"/>
        </w:rPr>
        <w:br/>
      </w:r>
      <w:r w:rsidR="001652FD" w:rsidRPr="00D45343">
        <w:rPr>
          <w:rFonts w:ascii="Open Sans" w:hAnsi="Open Sans" w:cs="Open Sans"/>
          <w:sz w:val="20"/>
          <w:szCs w:val="20"/>
        </w:rPr>
        <w:t xml:space="preserve">After reviewing the </w:t>
      </w:r>
      <w:r w:rsidR="006757A1" w:rsidRPr="00D45343">
        <w:rPr>
          <w:rFonts w:ascii="Open Sans" w:hAnsi="Open Sans" w:cs="Open Sans"/>
          <w:sz w:val="20"/>
          <w:szCs w:val="20"/>
        </w:rPr>
        <w:t xml:space="preserve">course </w:t>
      </w:r>
      <w:r w:rsidR="001652FD" w:rsidRPr="00D45343">
        <w:rPr>
          <w:rFonts w:ascii="Open Sans" w:hAnsi="Open Sans" w:cs="Open Sans"/>
          <w:sz w:val="20"/>
          <w:szCs w:val="20"/>
        </w:rPr>
        <w:t>materials, I have identified several educational sessions that will allow me to gain knowledge and understanding about how we can improve our internal processes</w:t>
      </w:r>
      <w:r w:rsidR="001203B2" w:rsidRPr="00D45343">
        <w:rPr>
          <w:rFonts w:ascii="Open Sans" w:hAnsi="Open Sans" w:cs="Open Sans"/>
          <w:sz w:val="20"/>
          <w:szCs w:val="20"/>
        </w:rPr>
        <w:t xml:space="preserve"> related to </w:t>
      </w:r>
      <w:r w:rsidR="00A47946" w:rsidRPr="00D45343">
        <w:rPr>
          <w:rFonts w:ascii="Open Sans" w:hAnsi="Open Sans" w:cs="Open Sans"/>
          <w:sz w:val="20"/>
          <w:szCs w:val="20"/>
        </w:rPr>
        <w:t>patient and provider infection control and safety</w:t>
      </w:r>
      <w:r w:rsidR="00E43215" w:rsidRPr="00D45343">
        <w:rPr>
          <w:rFonts w:ascii="Open Sans" w:hAnsi="Open Sans" w:cs="Open Sans"/>
          <w:sz w:val="20"/>
          <w:szCs w:val="20"/>
        </w:rPr>
        <w:t xml:space="preserve">. </w:t>
      </w:r>
      <w:r w:rsidR="001652FD" w:rsidRPr="00D45343">
        <w:rPr>
          <w:rFonts w:ascii="Open Sans" w:hAnsi="Open Sans" w:cs="Open Sans"/>
          <w:sz w:val="20"/>
          <w:szCs w:val="20"/>
        </w:rPr>
        <w:t xml:space="preserve"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  </w:t>
      </w:r>
    </w:p>
    <w:p w14:paraId="6EEE5D6E" w14:textId="77777777" w:rsidR="001652FD" w:rsidRPr="00D4534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&lt;insert the session title and description&gt;</w:t>
      </w:r>
    </w:p>
    <w:p w14:paraId="49832D09" w14:textId="77777777" w:rsidR="001652FD" w:rsidRPr="00D4534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&lt;insert the session title and description &gt;</w:t>
      </w:r>
    </w:p>
    <w:p w14:paraId="486397A6" w14:textId="77777777" w:rsidR="001652FD" w:rsidRPr="00D45343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&lt;insert the session title and description &gt;</w:t>
      </w:r>
    </w:p>
    <w:p w14:paraId="2FBD8BEE" w14:textId="77777777" w:rsidR="00E65DFF" w:rsidRPr="00D45343" w:rsidRDefault="00E65DFF" w:rsidP="00E65DFF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15ADEE06" w14:textId="44A13EBB" w:rsidR="00CD2B35" w:rsidRPr="00D45343" w:rsidRDefault="00CD2B35" w:rsidP="00CD2B35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Additionally, I will have the opportunity to earn more than </w:t>
      </w:r>
      <w:r w:rsidR="006757A1" w:rsidRPr="00D45343">
        <w:rPr>
          <w:rFonts w:ascii="Open Sans" w:hAnsi="Open Sans" w:cs="Open Sans"/>
          <w:sz w:val="20"/>
          <w:szCs w:val="20"/>
        </w:rPr>
        <w:t xml:space="preserve">22 </w:t>
      </w:r>
      <w:r w:rsidR="007D501C" w:rsidRPr="00D45343">
        <w:rPr>
          <w:rFonts w:ascii="Open Sans" w:hAnsi="Open Sans" w:cs="Open Sans"/>
          <w:sz w:val="20"/>
          <w:szCs w:val="20"/>
        </w:rPr>
        <w:t>CE</w:t>
      </w:r>
      <w:r w:rsidRPr="00D45343">
        <w:rPr>
          <w:rFonts w:ascii="Open Sans" w:hAnsi="Open Sans" w:cs="Open Sans"/>
          <w:sz w:val="20"/>
          <w:szCs w:val="20"/>
        </w:rPr>
        <w:t xml:space="preserve"> credits</w:t>
      </w:r>
      <w:r w:rsidR="00D87AB0" w:rsidRPr="00D45343">
        <w:rPr>
          <w:rFonts w:ascii="Open Sans" w:hAnsi="Open Sans" w:cs="Open Sans"/>
          <w:sz w:val="20"/>
          <w:szCs w:val="20"/>
        </w:rPr>
        <w:t>.</w:t>
      </w:r>
    </w:p>
    <w:p w14:paraId="753A8461" w14:textId="18D18A3B" w:rsidR="00C8491B" w:rsidRPr="00D45343" w:rsidRDefault="006B6DF7" w:rsidP="009A38AA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 xml:space="preserve">I am seeking financial support for the registration fee </w:t>
      </w:r>
      <w:r w:rsidR="006757A1" w:rsidRPr="00D45343">
        <w:rPr>
          <w:rFonts w:ascii="Open Sans" w:hAnsi="Open Sans" w:cs="Open Sans"/>
          <w:sz w:val="20"/>
          <w:szCs w:val="20"/>
        </w:rPr>
        <w:t>for the on-demand recordings</w:t>
      </w:r>
      <w:r w:rsidRPr="00D45343">
        <w:rPr>
          <w:rFonts w:ascii="Open Sans" w:hAnsi="Open Sans" w:cs="Open Sans"/>
          <w:sz w:val="20"/>
          <w:szCs w:val="20"/>
        </w:rPr>
        <w:t xml:space="preserve">. </w:t>
      </w:r>
      <w:r w:rsidR="00E43215" w:rsidRPr="00D45343">
        <w:rPr>
          <w:rFonts w:ascii="Open Sans" w:hAnsi="Open Sans" w:cs="Open Sans"/>
          <w:sz w:val="20"/>
          <w:szCs w:val="20"/>
        </w:rPr>
        <w:t xml:space="preserve">Since </w:t>
      </w:r>
      <w:r w:rsidR="001F6A91" w:rsidRPr="00D45343">
        <w:rPr>
          <w:rFonts w:ascii="Open Sans" w:hAnsi="Open Sans" w:cs="Open Sans"/>
          <w:sz w:val="20"/>
          <w:szCs w:val="20"/>
        </w:rPr>
        <w:t>I will access the sessions online</w:t>
      </w:r>
      <w:r w:rsidR="00E43215" w:rsidRPr="00D45343">
        <w:rPr>
          <w:rFonts w:ascii="Open Sans" w:hAnsi="Open Sans" w:cs="Open Sans"/>
          <w:sz w:val="20"/>
          <w:szCs w:val="20"/>
        </w:rPr>
        <w:t xml:space="preserve">, there </w:t>
      </w:r>
      <w:r w:rsidR="001F6A91" w:rsidRPr="00D45343">
        <w:rPr>
          <w:rFonts w:ascii="Open Sans" w:hAnsi="Open Sans" w:cs="Open Sans"/>
          <w:sz w:val="20"/>
          <w:szCs w:val="20"/>
        </w:rPr>
        <w:t>is</w:t>
      </w:r>
      <w:r w:rsidR="00E43215" w:rsidRPr="00D45343">
        <w:rPr>
          <w:rFonts w:ascii="Open Sans" w:hAnsi="Open Sans" w:cs="Open Sans"/>
          <w:sz w:val="20"/>
          <w:szCs w:val="20"/>
        </w:rPr>
        <w:t xml:space="preserve"> no additional expense for travel, accommodations, </w:t>
      </w:r>
      <w:r w:rsidR="001F6A91" w:rsidRPr="00D45343">
        <w:rPr>
          <w:rFonts w:ascii="Open Sans" w:hAnsi="Open Sans" w:cs="Open Sans"/>
          <w:sz w:val="20"/>
          <w:szCs w:val="20"/>
        </w:rPr>
        <w:t xml:space="preserve">or </w:t>
      </w:r>
      <w:r w:rsidR="00E43215" w:rsidRPr="00D45343">
        <w:rPr>
          <w:rFonts w:ascii="Open Sans" w:hAnsi="Open Sans" w:cs="Open Sans"/>
          <w:sz w:val="20"/>
          <w:szCs w:val="20"/>
        </w:rPr>
        <w:t xml:space="preserve">food, making this a cost-effective </w:t>
      </w:r>
      <w:r w:rsidR="001F6A91" w:rsidRPr="00D45343">
        <w:rPr>
          <w:rFonts w:ascii="Open Sans" w:hAnsi="Open Sans" w:cs="Open Sans"/>
          <w:sz w:val="20"/>
          <w:szCs w:val="20"/>
        </w:rPr>
        <w:t xml:space="preserve">educational </w:t>
      </w:r>
      <w:r w:rsidR="00E43215" w:rsidRPr="00D45343">
        <w:rPr>
          <w:rFonts w:ascii="Open Sans" w:hAnsi="Open Sans" w:cs="Open Sans"/>
          <w:sz w:val="20"/>
          <w:szCs w:val="20"/>
        </w:rPr>
        <w:t xml:space="preserve">experience. </w:t>
      </w:r>
      <w:r w:rsidR="00C8491B" w:rsidRPr="00D45343">
        <w:rPr>
          <w:rFonts w:ascii="Open Sans" w:hAnsi="Open Sans" w:cs="Open Sans"/>
          <w:sz w:val="20"/>
          <w:szCs w:val="20"/>
        </w:rPr>
        <w:t>If</w:t>
      </w:r>
      <w:r w:rsidR="005A5C26" w:rsidRPr="00D45343">
        <w:rPr>
          <w:rFonts w:ascii="Open Sans" w:hAnsi="Open Sans" w:cs="Open Sans"/>
          <w:sz w:val="20"/>
          <w:szCs w:val="20"/>
        </w:rPr>
        <w:t xml:space="preserve"> I register </w:t>
      </w:r>
      <w:r w:rsidR="008E61C0" w:rsidRPr="00D45343">
        <w:rPr>
          <w:rFonts w:ascii="Open Sans" w:hAnsi="Open Sans" w:cs="Open Sans"/>
          <w:sz w:val="20"/>
          <w:szCs w:val="20"/>
        </w:rPr>
        <w:t>b</w:t>
      </w:r>
      <w:r w:rsidR="005A5C26" w:rsidRPr="00D45343">
        <w:rPr>
          <w:rFonts w:ascii="Open Sans" w:hAnsi="Open Sans" w:cs="Open Sans"/>
          <w:sz w:val="20"/>
          <w:szCs w:val="20"/>
        </w:rPr>
        <w:t xml:space="preserve">y </w:t>
      </w:r>
      <w:r w:rsidR="004F4687" w:rsidRPr="00D45343">
        <w:rPr>
          <w:rFonts w:ascii="Open Sans" w:hAnsi="Open Sans" w:cs="Open Sans"/>
          <w:sz w:val="20"/>
          <w:szCs w:val="20"/>
        </w:rPr>
        <w:t>Tuesday, December 1</w:t>
      </w:r>
      <w:r w:rsidR="009A38AA">
        <w:rPr>
          <w:rFonts w:ascii="Open Sans" w:hAnsi="Open Sans" w:cs="Open Sans"/>
          <w:sz w:val="20"/>
          <w:szCs w:val="20"/>
        </w:rPr>
        <w:t>,</w:t>
      </w:r>
      <w:r w:rsidR="00C346D3" w:rsidRPr="00D45343">
        <w:rPr>
          <w:rFonts w:ascii="Open Sans" w:hAnsi="Open Sans" w:cs="Open Sans"/>
          <w:sz w:val="20"/>
          <w:szCs w:val="20"/>
        </w:rPr>
        <w:t xml:space="preserve"> I</w:t>
      </w:r>
      <w:r w:rsidR="005A5C26" w:rsidRPr="00D45343">
        <w:rPr>
          <w:rFonts w:ascii="Open Sans" w:hAnsi="Open Sans" w:cs="Open Sans"/>
          <w:sz w:val="20"/>
          <w:szCs w:val="20"/>
        </w:rPr>
        <w:t xml:space="preserve"> will be able to take advantage of the early-bird </w:t>
      </w:r>
      <w:r w:rsidR="007D501C" w:rsidRPr="00D45343">
        <w:rPr>
          <w:rFonts w:ascii="Open Sans" w:hAnsi="Open Sans" w:cs="Open Sans"/>
          <w:sz w:val="20"/>
          <w:szCs w:val="20"/>
        </w:rPr>
        <w:t xml:space="preserve">rate </w:t>
      </w:r>
      <w:r w:rsidR="005A5C26" w:rsidRPr="00D45343">
        <w:rPr>
          <w:rFonts w:ascii="Open Sans" w:hAnsi="Open Sans" w:cs="Open Sans"/>
          <w:sz w:val="20"/>
          <w:szCs w:val="20"/>
        </w:rPr>
        <w:t xml:space="preserve">of </w:t>
      </w:r>
      <w:r w:rsidR="00C8491B" w:rsidRPr="00D45343">
        <w:rPr>
          <w:rFonts w:ascii="Open Sans" w:hAnsi="Open Sans" w:cs="Open Sans"/>
          <w:sz w:val="20"/>
          <w:szCs w:val="20"/>
        </w:rPr>
        <w:t>$</w:t>
      </w:r>
      <w:r w:rsidR="001F6A91" w:rsidRPr="00D45343">
        <w:rPr>
          <w:rFonts w:ascii="Open Sans" w:hAnsi="Open Sans" w:cs="Open Sans"/>
          <w:sz w:val="20"/>
          <w:szCs w:val="20"/>
        </w:rPr>
        <w:t xml:space="preserve">425 </w:t>
      </w:r>
      <w:r w:rsidR="00C8491B" w:rsidRPr="00D45343">
        <w:rPr>
          <w:rFonts w:ascii="Open Sans" w:hAnsi="Open Sans" w:cs="Open Sans"/>
          <w:sz w:val="20"/>
          <w:szCs w:val="20"/>
        </w:rPr>
        <w:t>(OSAP Member)/$</w:t>
      </w:r>
      <w:r w:rsidR="001F6A91" w:rsidRPr="00D45343">
        <w:rPr>
          <w:rFonts w:ascii="Open Sans" w:hAnsi="Open Sans" w:cs="Open Sans"/>
          <w:sz w:val="20"/>
          <w:szCs w:val="20"/>
        </w:rPr>
        <w:t xml:space="preserve">625 </w:t>
      </w:r>
      <w:r w:rsidR="00C8491B" w:rsidRPr="00D45343">
        <w:rPr>
          <w:rFonts w:ascii="Open Sans" w:hAnsi="Open Sans" w:cs="Open Sans"/>
          <w:sz w:val="20"/>
          <w:szCs w:val="20"/>
        </w:rPr>
        <w:t>(Non-Member).</w:t>
      </w:r>
    </w:p>
    <w:p w14:paraId="60F57A84" w14:textId="15166FF3" w:rsidR="00186610" w:rsidRPr="00D45343" w:rsidRDefault="00186610" w:rsidP="002C2BE4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The opportuni</w:t>
      </w:r>
      <w:r w:rsidR="008E61C0" w:rsidRPr="00D45343">
        <w:rPr>
          <w:rFonts w:ascii="Open Sans" w:hAnsi="Open Sans" w:cs="Open Sans"/>
          <w:sz w:val="20"/>
          <w:szCs w:val="20"/>
        </w:rPr>
        <w:t xml:space="preserve">ty for me to </w:t>
      </w:r>
      <w:r w:rsidRPr="00D45343">
        <w:rPr>
          <w:rFonts w:ascii="Open Sans" w:hAnsi="Open Sans" w:cs="Open Sans"/>
          <w:sz w:val="20"/>
          <w:szCs w:val="20"/>
        </w:rPr>
        <w:t xml:space="preserve">gain knowledge in specific areas of my </w:t>
      </w:r>
      <w:r w:rsidR="001F6A91" w:rsidRPr="00D45343">
        <w:rPr>
          <w:rFonts w:ascii="Open Sans" w:hAnsi="Open Sans" w:cs="Open Sans"/>
          <w:sz w:val="20"/>
          <w:szCs w:val="20"/>
        </w:rPr>
        <w:t xml:space="preserve">job </w:t>
      </w:r>
      <w:r w:rsidRPr="00D45343">
        <w:rPr>
          <w:rFonts w:ascii="Open Sans" w:hAnsi="Open Sans" w:cs="Open Sans"/>
          <w:sz w:val="20"/>
          <w:szCs w:val="20"/>
        </w:rPr>
        <w:t>make</w:t>
      </w:r>
      <w:r w:rsidR="003502E6" w:rsidRPr="00D45343">
        <w:rPr>
          <w:rFonts w:ascii="Open Sans" w:hAnsi="Open Sans" w:cs="Open Sans"/>
          <w:sz w:val="20"/>
          <w:szCs w:val="20"/>
        </w:rPr>
        <w:t xml:space="preserve">s my </w:t>
      </w:r>
      <w:r w:rsidR="001F6A91" w:rsidRPr="00D45343">
        <w:rPr>
          <w:rFonts w:ascii="Open Sans" w:hAnsi="Open Sans" w:cs="Open Sans"/>
          <w:sz w:val="20"/>
          <w:szCs w:val="20"/>
        </w:rPr>
        <w:t>purchase of the</w:t>
      </w:r>
      <w:r w:rsidR="004F4687" w:rsidRPr="00D45343">
        <w:rPr>
          <w:rFonts w:ascii="Open Sans" w:hAnsi="Open Sans" w:cs="Open Sans"/>
          <w:sz w:val="20"/>
          <w:szCs w:val="20"/>
        </w:rPr>
        <w:t xml:space="preserve"> </w:t>
      </w:r>
      <w:r w:rsidR="001F6A91" w:rsidRPr="00D45343">
        <w:rPr>
          <w:rFonts w:ascii="Open Sans" w:hAnsi="Open Sans" w:cs="Open Sans"/>
          <w:sz w:val="20"/>
          <w:szCs w:val="20"/>
        </w:rPr>
        <w:t xml:space="preserve">2022 </w:t>
      </w:r>
      <w:r w:rsidR="004F4687" w:rsidRPr="00D45343">
        <w:rPr>
          <w:rFonts w:ascii="Open Sans" w:hAnsi="Open Sans" w:cs="Open Sans"/>
          <w:sz w:val="20"/>
          <w:szCs w:val="20"/>
        </w:rPr>
        <w:t>OSAP Dental Infection Control Boot Camp</w:t>
      </w:r>
      <w:r w:rsidR="004F4687" w:rsidRPr="00D45343">
        <w:rPr>
          <w:rFonts w:ascii="Open Sans" w:hAnsi="Open Sans" w:cs="Open Sans"/>
          <w:sz w:val="20"/>
          <w:szCs w:val="20"/>
          <w:vertAlign w:val="superscript"/>
        </w:rPr>
        <w:t>TM</w:t>
      </w:r>
      <w:r w:rsidRPr="00D45343">
        <w:rPr>
          <w:rFonts w:ascii="Open Sans" w:hAnsi="Open Sans" w:cs="Open Sans"/>
          <w:sz w:val="20"/>
          <w:szCs w:val="20"/>
        </w:rPr>
        <w:t xml:space="preserve"> </w:t>
      </w:r>
      <w:r w:rsidR="001F6A91" w:rsidRPr="00D45343">
        <w:rPr>
          <w:rFonts w:ascii="Open Sans" w:hAnsi="Open Sans" w:cs="Open Sans"/>
          <w:sz w:val="20"/>
          <w:szCs w:val="20"/>
        </w:rPr>
        <w:t xml:space="preserve">on-demand recordings </w:t>
      </w:r>
      <w:r w:rsidRPr="00D45343">
        <w:rPr>
          <w:rFonts w:ascii="Open Sans" w:hAnsi="Open Sans" w:cs="Open Sans"/>
          <w:sz w:val="20"/>
          <w:szCs w:val="20"/>
        </w:rPr>
        <w:t>a wise investment</w:t>
      </w:r>
      <w:r w:rsidR="0064711F" w:rsidRPr="00D45343">
        <w:rPr>
          <w:rFonts w:ascii="Open Sans" w:hAnsi="Open Sans" w:cs="Open Sans"/>
          <w:sz w:val="20"/>
          <w:szCs w:val="20"/>
        </w:rPr>
        <w:t>.</w:t>
      </w:r>
      <w:r w:rsidR="002C2BE4" w:rsidRPr="00D45343">
        <w:rPr>
          <w:rFonts w:ascii="Open Sans" w:hAnsi="Open Sans" w:cs="Open Sans"/>
          <w:sz w:val="20"/>
          <w:szCs w:val="20"/>
        </w:rPr>
        <w:t xml:space="preserve"> Please consider my </w:t>
      </w:r>
      <w:r w:rsidR="00FA00F7" w:rsidRPr="00D45343">
        <w:rPr>
          <w:rFonts w:ascii="Open Sans" w:hAnsi="Open Sans" w:cs="Open Sans"/>
          <w:sz w:val="20"/>
          <w:szCs w:val="20"/>
        </w:rPr>
        <w:t>participation</w:t>
      </w:r>
      <w:r w:rsidR="002C2BE4" w:rsidRPr="00D45343">
        <w:rPr>
          <w:rFonts w:ascii="Open Sans" w:hAnsi="Open Sans" w:cs="Open Sans"/>
          <w:sz w:val="20"/>
          <w:szCs w:val="20"/>
        </w:rPr>
        <w:t xml:space="preserve">. I’ll be glad to provide any additional information that you need </w:t>
      </w:r>
      <w:r w:rsidR="009A38AA" w:rsidRPr="00D45343">
        <w:rPr>
          <w:rFonts w:ascii="Open Sans" w:hAnsi="Open Sans" w:cs="Open Sans"/>
          <w:sz w:val="20"/>
          <w:szCs w:val="20"/>
        </w:rPr>
        <w:t>to</w:t>
      </w:r>
      <w:r w:rsidR="002C2BE4" w:rsidRPr="00D45343">
        <w:rPr>
          <w:rFonts w:ascii="Open Sans" w:hAnsi="Open Sans" w:cs="Open Sans"/>
          <w:sz w:val="20"/>
          <w:szCs w:val="20"/>
        </w:rPr>
        <w:t xml:space="preserve"> make a sound decision.</w:t>
      </w:r>
    </w:p>
    <w:p w14:paraId="446A0EC4" w14:textId="77777777" w:rsidR="00186610" w:rsidRPr="00D45343" w:rsidRDefault="00186610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Sincerely,</w:t>
      </w:r>
    </w:p>
    <w:p w14:paraId="33C555DD" w14:textId="77777777" w:rsidR="00186610" w:rsidRPr="00D45343" w:rsidRDefault="004832B3" w:rsidP="00B24085">
      <w:pPr>
        <w:rPr>
          <w:rFonts w:ascii="Open Sans" w:hAnsi="Open Sans" w:cs="Open Sans"/>
          <w:sz w:val="20"/>
          <w:szCs w:val="20"/>
        </w:rPr>
      </w:pPr>
      <w:r w:rsidRPr="00D45343">
        <w:rPr>
          <w:rFonts w:ascii="Open Sans" w:hAnsi="Open Sans" w:cs="Open Sans"/>
          <w:sz w:val="20"/>
          <w:szCs w:val="20"/>
        </w:rPr>
        <w:t>&lt;</w:t>
      </w:r>
      <w:r w:rsidR="00186610" w:rsidRPr="00D45343">
        <w:rPr>
          <w:rFonts w:ascii="Open Sans" w:hAnsi="Open Sans" w:cs="Open Sans"/>
          <w:sz w:val="20"/>
          <w:szCs w:val="20"/>
        </w:rPr>
        <w:t>your name</w:t>
      </w:r>
      <w:r w:rsidRPr="00D45343">
        <w:rPr>
          <w:rFonts w:ascii="Open Sans" w:hAnsi="Open Sans" w:cs="Open Sans"/>
          <w:sz w:val="20"/>
          <w:szCs w:val="20"/>
        </w:rPr>
        <w:t>&gt;</w:t>
      </w:r>
    </w:p>
    <w:sectPr w:rsidR="00186610" w:rsidRPr="00D45343" w:rsidSect="00BB4AC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18A9" w14:textId="77777777" w:rsidR="00A92718" w:rsidRDefault="00A92718" w:rsidP="00A30B9F">
      <w:pPr>
        <w:spacing w:after="0" w:line="240" w:lineRule="auto"/>
      </w:pPr>
      <w:r>
        <w:separator/>
      </w:r>
    </w:p>
  </w:endnote>
  <w:endnote w:type="continuationSeparator" w:id="0">
    <w:p w14:paraId="2DA091BB" w14:textId="77777777" w:rsidR="00A92718" w:rsidRDefault="00A92718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28E3" w14:textId="77777777" w:rsidR="00A92718" w:rsidRDefault="00A92718" w:rsidP="00A30B9F">
      <w:pPr>
        <w:spacing w:after="0" w:line="240" w:lineRule="auto"/>
      </w:pPr>
      <w:r>
        <w:separator/>
      </w:r>
    </w:p>
  </w:footnote>
  <w:footnote w:type="continuationSeparator" w:id="0">
    <w:p w14:paraId="31501F33" w14:textId="77777777" w:rsidR="00A92718" w:rsidRDefault="00A92718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EC5E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rQUA+v644ywAAAA="/>
  </w:docVars>
  <w:rsids>
    <w:rsidRoot w:val="00186610"/>
    <w:rsid w:val="000B51FC"/>
    <w:rsid w:val="000D1BB7"/>
    <w:rsid w:val="000E0493"/>
    <w:rsid w:val="001203B2"/>
    <w:rsid w:val="00147050"/>
    <w:rsid w:val="001652FD"/>
    <w:rsid w:val="00186610"/>
    <w:rsid w:val="001D2659"/>
    <w:rsid w:val="001F6A91"/>
    <w:rsid w:val="0026285D"/>
    <w:rsid w:val="002914E1"/>
    <w:rsid w:val="002C2BE4"/>
    <w:rsid w:val="002F1B9E"/>
    <w:rsid w:val="003502E6"/>
    <w:rsid w:val="003A0943"/>
    <w:rsid w:val="003E27C6"/>
    <w:rsid w:val="00482611"/>
    <w:rsid w:val="004832B3"/>
    <w:rsid w:val="004D2094"/>
    <w:rsid w:val="004F4687"/>
    <w:rsid w:val="0051465A"/>
    <w:rsid w:val="00514C38"/>
    <w:rsid w:val="00572997"/>
    <w:rsid w:val="005A5C26"/>
    <w:rsid w:val="005F2EDA"/>
    <w:rsid w:val="00605783"/>
    <w:rsid w:val="00641937"/>
    <w:rsid w:val="0064711F"/>
    <w:rsid w:val="006757A1"/>
    <w:rsid w:val="0069454A"/>
    <w:rsid w:val="006B6DF7"/>
    <w:rsid w:val="0079086B"/>
    <w:rsid w:val="00794AD0"/>
    <w:rsid w:val="007D501C"/>
    <w:rsid w:val="00815942"/>
    <w:rsid w:val="00844588"/>
    <w:rsid w:val="008E61C0"/>
    <w:rsid w:val="00902D9C"/>
    <w:rsid w:val="00947685"/>
    <w:rsid w:val="00964DC4"/>
    <w:rsid w:val="00982B30"/>
    <w:rsid w:val="009A38AA"/>
    <w:rsid w:val="009C06AB"/>
    <w:rsid w:val="009C5BD1"/>
    <w:rsid w:val="00A11FC5"/>
    <w:rsid w:val="00A21446"/>
    <w:rsid w:val="00A30B9F"/>
    <w:rsid w:val="00A47946"/>
    <w:rsid w:val="00A92718"/>
    <w:rsid w:val="00AA53AF"/>
    <w:rsid w:val="00AC6F51"/>
    <w:rsid w:val="00AE6CBD"/>
    <w:rsid w:val="00B24085"/>
    <w:rsid w:val="00B9517C"/>
    <w:rsid w:val="00BB4ACB"/>
    <w:rsid w:val="00C346D3"/>
    <w:rsid w:val="00C8491B"/>
    <w:rsid w:val="00CC2BFF"/>
    <w:rsid w:val="00CD2B35"/>
    <w:rsid w:val="00CF6E37"/>
    <w:rsid w:val="00D45343"/>
    <w:rsid w:val="00D87AB0"/>
    <w:rsid w:val="00DF74FC"/>
    <w:rsid w:val="00E4069D"/>
    <w:rsid w:val="00E43215"/>
    <w:rsid w:val="00E65DFF"/>
    <w:rsid w:val="00F57F31"/>
    <w:rsid w:val="00F84B3A"/>
    <w:rsid w:val="00FA00F7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DB41D"/>
  <w15:chartTrackingRefBased/>
  <w15:docId w15:val="{84DFD10C-B4B8-4F66-9D93-20553B3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oralhealth/infectioncontrol/pdf/safe-care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mmwr/PDF/rr/rr52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3" ma:contentTypeDescription="Create a new document." ma:contentTypeScope="" ma:versionID="b747b13e1f3e1677de300c24ff6a3b61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860be3d1a9657be308cb6bbcaccd7443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E7379-1D9A-42AA-8CCC-0BF6CA922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EF507-2C9E-48CA-A578-04300AD92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2442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Ashley MacDermott</cp:lastModifiedBy>
  <cp:revision>3</cp:revision>
  <cp:lastPrinted>2018-02-08T17:48:00Z</cp:lastPrinted>
  <dcterms:created xsi:type="dcterms:W3CDTF">2021-08-30T13:56:00Z</dcterms:created>
  <dcterms:modified xsi:type="dcterms:W3CDTF">2021-08-30T13:56:00Z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0x0101000B4B5F08F07AFE469972942C548519EC</vt:lpwstr>
  </property>
</Properties>
</file>